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CE4C" w14:textId="47469426" w:rsidR="00CB0E04" w:rsidRPr="00A737D0" w:rsidRDefault="00CB0E04" w:rsidP="00CB0E04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rPr>
          <w:rFonts w:ascii="Arial" w:hAnsi="Arial" w:cs="Arial"/>
          <w:b/>
        </w:rPr>
      </w:pPr>
      <w:r w:rsidRPr="00A737D0">
        <w:rPr>
          <w:rFonts w:ascii="Arial" w:hAnsi="Arial" w:cs="Arial"/>
          <w:b/>
        </w:rPr>
        <w:t>PROPÓSITO</w:t>
      </w:r>
    </w:p>
    <w:p w14:paraId="79AE52CA" w14:textId="2FAAF92F" w:rsidR="00A46893" w:rsidRPr="00A737D0" w:rsidRDefault="00A46893" w:rsidP="00A46893">
      <w:pPr>
        <w:spacing w:after="0" w:line="240" w:lineRule="auto"/>
        <w:rPr>
          <w:rFonts w:ascii="Arial" w:hAnsi="Arial" w:cs="Arial"/>
          <w:b/>
        </w:rPr>
      </w:pPr>
    </w:p>
    <w:p w14:paraId="4CB2261A" w14:textId="52F4579F" w:rsidR="00A46893" w:rsidRPr="00A737D0" w:rsidRDefault="00A46893" w:rsidP="00A46893">
      <w:pPr>
        <w:spacing w:after="0" w:line="240" w:lineRule="auto"/>
        <w:jc w:val="both"/>
        <w:rPr>
          <w:rFonts w:ascii="Arial" w:hAnsi="Arial" w:cs="Arial"/>
        </w:rPr>
      </w:pPr>
      <w:r w:rsidRPr="00A737D0">
        <w:rPr>
          <w:rFonts w:ascii="Arial" w:hAnsi="Arial" w:cs="Arial"/>
        </w:rPr>
        <w:t xml:space="preserve">Establecer la secuencia de actividades para la revisión y validación de los contratos y/o convenios en donde CIATEC, A.C. forme parte firmante. </w:t>
      </w:r>
    </w:p>
    <w:p w14:paraId="6F320CE6" w14:textId="74DD5075" w:rsidR="00A46893" w:rsidRPr="00A737D0" w:rsidRDefault="00A46893" w:rsidP="00A46893">
      <w:pPr>
        <w:spacing w:after="0" w:line="240" w:lineRule="auto"/>
        <w:rPr>
          <w:rFonts w:ascii="Arial" w:hAnsi="Arial" w:cs="Arial"/>
        </w:rPr>
      </w:pPr>
    </w:p>
    <w:p w14:paraId="78015793" w14:textId="5BAF38A5" w:rsidR="00B51858" w:rsidRPr="00A737D0" w:rsidRDefault="00B51858" w:rsidP="00732EDD">
      <w:pPr>
        <w:pStyle w:val="Sangradetextonormal"/>
        <w:ind w:left="0"/>
        <w:jc w:val="both"/>
        <w:rPr>
          <w:rFonts w:ascii="Arial" w:hAnsi="Arial" w:cs="Arial"/>
        </w:rPr>
      </w:pPr>
    </w:p>
    <w:p w14:paraId="565E43A4" w14:textId="1BB131B3" w:rsidR="00CB0E04" w:rsidRPr="00A737D0" w:rsidRDefault="00CB0E04" w:rsidP="00CB0E04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rPr>
          <w:rFonts w:ascii="Arial" w:hAnsi="Arial" w:cs="Arial"/>
          <w:b/>
        </w:rPr>
      </w:pPr>
      <w:r w:rsidRPr="00A737D0">
        <w:rPr>
          <w:rFonts w:ascii="Arial" w:hAnsi="Arial" w:cs="Arial"/>
          <w:b/>
        </w:rPr>
        <w:t>ALCANCE</w:t>
      </w:r>
    </w:p>
    <w:p w14:paraId="77CC4E68" w14:textId="77777777" w:rsidR="00A46893" w:rsidRPr="00A737D0" w:rsidRDefault="00A46893" w:rsidP="00A46893">
      <w:pPr>
        <w:spacing w:after="0" w:line="240" w:lineRule="auto"/>
        <w:ind w:left="705"/>
        <w:rPr>
          <w:rFonts w:ascii="Arial" w:hAnsi="Arial" w:cs="Arial"/>
          <w:b/>
        </w:rPr>
      </w:pPr>
    </w:p>
    <w:p w14:paraId="3F5263DD" w14:textId="0AEA9C4F" w:rsidR="00A46893" w:rsidRPr="00A737D0" w:rsidRDefault="00A46893" w:rsidP="00A46893">
      <w:pPr>
        <w:spacing w:after="0" w:line="240" w:lineRule="auto"/>
        <w:jc w:val="both"/>
        <w:rPr>
          <w:rFonts w:ascii="Arial" w:hAnsi="Arial" w:cs="Arial"/>
        </w:rPr>
      </w:pPr>
      <w:r w:rsidRPr="00A737D0">
        <w:rPr>
          <w:rFonts w:ascii="Arial" w:hAnsi="Arial" w:cs="Arial"/>
        </w:rPr>
        <w:t>Desde la definición de los</w:t>
      </w:r>
      <w:r w:rsidR="00E428B4" w:rsidRPr="00A737D0">
        <w:rPr>
          <w:rFonts w:ascii="Arial" w:hAnsi="Arial" w:cs="Arial"/>
        </w:rPr>
        <w:t xml:space="preserve"> </w:t>
      </w:r>
      <w:r w:rsidRPr="00A737D0">
        <w:rPr>
          <w:rFonts w:ascii="Arial" w:hAnsi="Arial" w:cs="Arial"/>
        </w:rPr>
        <w:t>requisitos para efectuar la revisión del contrato y/o convenio, su validación, hasta el archivo</w:t>
      </w:r>
      <w:r w:rsidR="00E428B4" w:rsidRPr="00A737D0">
        <w:rPr>
          <w:rFonts w:ascii="Arial" w:hAnsi="Arial" w:cs="Arial"/>
        </w:rPr>
        <w:t xml:space="preserve"> y debido resguardo</w:t>
      </w:r>
      <w:r w:rsidRPr="00A737D0">
        <w:rPr>
          <w:rFonts w:ascii="Arial" w:hAnsi="Arial" w:cs="Arial"/>
        </w:rPr>
        <w:t xml:space="preserve"> del documento original debidamente firmado</w:t>
      </w:r>
      <w:r w:rsidR="00E428B4" w:rsidRPr="00A737D0">
        <w:rPr>
          <w:rFonts w:ascii="Arial" w:hAnsi="Arial" w:cs="Arial"/>
        </w:rPr>
        <w:t xml:space="preserve"> por las partes involucradas. </w:t>
      </w:r>
    </w:p>
    <w:p w14:paraId="56CDDB58" w14:textId="6AF44943" w:rsidR="00A46893" w:rsidRPr="00A737D0" w:rsidRDefault="00A46893" w:rsidP="00A46893">
      <w:pPr>
        <w:spacing w:after="0" w:line="240" w:lineRule="auto"/>
        <w:jc w:val="both"/>
        <w:rPr>
          <w:rFonts w:ascii="Arial" w:hAnsi="Arial" w:cs="Arial"/>
        </w:rPr>
      </w:pPr>
    </w:p>
    <w:p w14:paraId="6E65001D" w14:textId="77777777" w:rsidR="00CB0E04" w:rsidRPr="00A737D0" w:rsidRDefault="00CB0E04" w:rsidP="00CB0E04">
      <w:pPr>
        <w:pStyle w:val="Sangradetextonormal"/>
        <w:numPr>
          <w:ilvl w:val="0"/>
          <w:numId w:val="1"/>
        </w:numPr>
        <w:tabs>
          <w:tab w:val="clear" w:pos="705"/>
          <w:tab w:val="num" w:pos="426"/>
        </w:tabs>
        <w:jc w:val="both"/>
        <w:rPr>
          <w:rFonts w:ascii="Arial" w:hAnsi="Arial" w:cs="Arial"/>
          <w:b/>
          <w:sz w:val="22"/>
        </w:rPr>
      </w:pPr>
      <w:r w:rsidRPr="00A737D0">
        <w:rPr>
          <w:rFonts w:ascii="Arial" w:hAnsi="Arial" w:cs="Arial"/>
          <w:b/>
          <w:sz w:val="22"/>
        </w:rPr>
        <w:t>REFERENCIAS, TÉRMINOS Y DEFINICIONES</w:t>
      </w:r>
    </w:p>
    <w:p w14:paraId="33C242B6" w14:textId="77777777" w:rsidR="00CB0E04" w:rsidRPr="00A737D0" w:rsidRDefault="00CB0E04" w:rsidP="00CB0E04">
      <w:pPr>
        <w:pStyle w:val="Prrafodelista"/>
        <w:rPr>
          <w:rFonts w:ascii="Arial" w:hAnsi="Arial" w:cs="Arial"/>
          <w:b/>
          <w:lang w:val="es-MX"/>
        </w:rPr>
      </w:pPr>
    </w:p>
    <w:p w14:paraId="3746FEA6" w14:textId="67C000A1" w:rsidR="00E428B4" w:rsidRPr="00A737D0" w:rsidRDefault="00CB0E04" w:rsidP="00E428B4">
      <w:pPr>
        <w:pStyle w:val="Sangradetextonormal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737D0">
        <w:rPr>
          <w:rFonts w:ascii="Arial" w:hAnsi="Arial" w:cs="Arial"/>
          <w:b/>
        </w:rPr>
        <w:t>Referencias</w:t>
      </w:r>
      <w:r w:rsidR="00E428B4" w:rsidRPr="00A737D0">
        <w:rPr>
          <w:rFonts w:ascii="Arial" w:hAnsi="Arial" w:cs="Arial"/>
          <w:b/>
        </w:rPr>
        <w:t>:</w:t>
      </w:r>
    </w:p>
    <w:p w14:paraId="4BE4FD8C" w14:textId="77777777" w:rsidR="00E428B4" w:rsidRPr="00A737D0" w:rsidRDefault="00E428B4" w:rsidP="00E428B4">
      <w:pPr>
        <w:pStyle w:val="Sangradetextonormal"/>
        <w:ind w:left="1428"/>
        <w:jc w:val="both"/>
        <w:rPr>
          <w:rFonts w:ascii="Arial" w:hAnsi="Arial" w:cs="Arial"/>
          <w:b/>
        </w:rPr>
      </w:pPr>
    </w:p>
    <w:p w14:paraId="58E82C09" w14:textId="2880A625" w:rsidR="00E428B4" w:rsidRPr="00A737D0" w:rsidRDefault="00E428B4" w:rsidP="00E428B4">
      <w:pPr>
        <w:pStyle w:val="Sangradetextonormal"/>
        <w:ind w:left="1428" w:hanging="719"/>
        <w:jc w:val="both"/>
        <w:rPr>
          <w:rFonts w:ascii="Arial" w:hAnsi="Arial" w:cs="Arial"/>
          <w:b/>
        </w:rPr>
      </w:pPr>
      <w:r w:rsidRPr="00A737D0">
        <w:rPr>
          <w:rFonts w:ascii="Arial" w:hAnsi="Arial" w:cs="Arial"/>
          <w:b/>
        </w:rPr>
        <w:t>3.1.1</w:t>
      </w:r>
      <w:r w:rsidRPr="00A737D0">
        <w:rPr>
          <w:rFonts w:ascii="Arial" w:hAnsi="Arial" w:cs="Arial"/>
          <w:b/>
        </w:rPr>
        <w:tab/>
        <w:t>ISO 9001:2015 “Sistema de Gestión de Calidad – Requisitos”.</w:t>
      </w:r>
    </w:p>
    <w:p w14:paraId="4E81A53F" w14:textId="77777777" w:rsidR="00E428B4" w:rsidRPr="00A737D0" w:rsidRDefault="00E428B4" w:rsidP="00E428B4">
      <w:pPr>
        <w:pStyle w:val="Sangradetextonormal"/>
        <w:jc w:val="both"/>
        <w:rPr>
          <w:rFonts w:ascii="Arial" w:hAnsi="Arial" w:cs="Arial"/>
          <w:b/>
        </w:rPr>
      </w:pPr>
    </w:p>
    <w:p w14:paraId="68689097" w14:textId="3D1AE08D" w:rsidR="00B51858" w:rsidRPr="00A737D0" w:rsidRDefault="00B51858" w:rsidP="009C4D02">
      <w:pPr>
        <w:pStyle w:val="Sangradetextonormal"/>
        <w:ind w:left="0"/>
        <w:jc w:val="both"/>
        <w:rPr>
          <w:rFonts w:ascii="Arial" w:hAnsi="Arial" w:cs="Arial"/>
          <w:b/>
        </w:rPr>
      </w:pPr>
    </w:p>
    <w:p w14:paraId="36180649" w14:textId="76289687" w:rsidR="00CB0E04" w:rsidRPr="00A737D0" w:rsidRDefault="00CB0E04" w:rsidP="00CB0E04">
      <w:pPr>
        <w:pStyle w:val="Sangradetextonormal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737D0">
        <w:rPr>
          <w:rFonts w:ascii="Arial" w:hAnsi="Arial" w:cs="Arial"/>
          <w:b/>
        </w:rPr>
        <w:t>Términos y Definiciones</w:t>
      </w:r>
      <w:r w:rsidR="00E428B4" w:rsidRPr="00A737D0">
        <w:rPr>
          <w:rFonts w:ascii="Arial" w:hAnsi="Arial" w:cs="Arial"/>
          <w:b/>
        </w:rPr>
        <w:t>:</w:t>
      </w:r>
    </w:p>
    <w:p w14:paraId="0E23AD7C" w14:textId="09C32C04" w:rsidR="00137163" w:rsidRPr="00A737D0" w:rsidRDefault="00137163" w:rsidP="00137163">
      <w:pPr>
        <w:pStyle w:val="Sangradetextonormal"/>
        <w:jc w:val="both"/>
        <w:rPr>
          <w:rFonts w:ascii="Arial" w:hAnsi="Arial" w:cs="Arial"/>
        </w:rPr>
      </w:pPr>
    </w:p>
    <w:p w14:paraId="1F7C5140" w14:textId="3A91836E" w:rsidR="00137163" w:rsidRPr="00A737D0" w:rsidRDefault="00A737D0" w:rsidP="00137163">
      <w:pPr>
        <w:pStyle w:val="Sangradetextonormal"/>
        <w:jc w:val="both"/>
        <w:rPr>
          <w:rFonts w:ascii="Arial" w:hAnsi="Arial" w:cs="Arial"/>
        </w:rPr>
      </w:pPr>
      <w:r w:rsidRPr="00A737D0">
        <w:rPr>
          <w:rFonts w:ascii="Arial" w:hAnsi="Arial" w:cs="Arial"/>
        </w:rPr>
        <w:t>Área solicitante</w:t>
      </w:r>
      <w:r w:rsidR="00137163" w:rsidRPr="00A737D0">
        <w:rPr>
          <w:rFonts w:ascii="Arial" w:hAnsi="Arial" w:cs="Arial"/>
        </w:rPr>
        <w:t>: Área sustantiva generadora del contrato y/o convenio.</w:t>
      </w:r>
    </w:p>
    <w:p w14:paraId="7DEB0FC6" w14:textId="745A3DCF" w:rsidR="00137163" w:rsidRPr="00A737D0" w:rsidRDefault="00A737D0" w:rsidP="00137163">
      <w:pPr>
        <w:pStyle w:val="Sangradetextonormal"/>
        <w:jc w:val="both"/>
        <w:rPr>
          <w:rFonts w:ascii="Arial" w:hAnsi="Arial" w:cs="Arial"/>
        </w:rPr>
      </w:pPr>
      <w:r w:rsidRPr="00A737D0">
        <w:rPr>
          <w:rFonts w:ascii="Arial" w:hAnsi="Arial" w:cs="Arial"/>
        </w:rPr>
        <w:t>Gestión normativa</w:t>
      </w:r>
      <w:r w:rsidR="00137163" w:rsidRPr="00A737D0">
        <w:rPr>
          <w:rFonts w:ascii="Arial" w:hAnsi="Arial" w:cs="Arial"/>
        </w:rPr>
        <w:t xml:space="preserve">: Área adscrita a la Dirección Administrativa. </w:t>
      </w:r>
    </w:p>
    <w:p w14:paraId="2867C5B8" w14:textId="334D74F1" w:rsidR="00CB0E04" w:rsidRPr="00230F51" w:rsidRDefault="00CB0E04" w:rsidP="009C4D02">
      <w:pPr>
        <w:rPr>
          <w:rFonts w:ascii="Arial" w:hAnsi="Arial" w:cs="Arial"/>
          <w:b/>
        </w:rPr>
      </w:pPr>
    </w:p>
    <w:p w14:paraId="3018E8DB" w14:textId="77777777" w:rsidR="00CB0E04" w:rsidRPr="00230F51" w:rsidRDefault="00CB0E04" w:rsidP="00CB0E0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230F51">
        <w:rPr>
          <w:rFonts w:ascii="Arial" w:hAnsi="Arial" w:cs="Arial"/>
          <w:b/>
          <w:sz w:val="22"/>
        </w:rPr>
        <w:t>ANEXOS Y FORMULARIOS</w:t>
      </w:r>
    </w:p>
    <w:p w14:paraId="46A9D833" w14:textId="77777777" w:rsidR="00CB0E04" w:rsidRPr="00230F51" w:rsidRDefault="00CB0E04" w:rsidP="00CB0E04">
      <w:pPr>
        <w:pStyle w:val="Prrafodelista"/>
        <w:rPr>
          <w:rFonts w:ascii="Arial" w:hAnsi="Arial" w:cs="Arial"/>
          <w:b/>
          <w:lang w:val="es-MX"/>
        </w:rPr>
      </w:pPr>
    </w:p>
    <w:tbl>
      <w:tblPr>
        <w:tblStyle w:val="Listaclara-nfasis1"/>
        <w:tblW w:w="9629" w:type="dxa"/>
        <w:jc w:val="center"/>
        <w:tblLayout w:type="fixed"/>
        <w:tblLook w:val="01E0" w:firstRow="1" w:lastRow="1" w:firstColumn="1" w:lastColumn="1" w:noHBand="0" w:noVBand="0"/>
      </w:tblPr>
      <w:tblGrid>
        <w:gridCol w:w="2258"/>
        <w:gridCol w:w="7371"/>
      </w:tblGrid>
      <w:tr w:rsidR="00CB0E04" w:rsidRPr="00230F51" w14:paraId="3582F324" w14:textId="77777777" w:rsidTr="008E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7CD7F0AB" w14:textId="77777777" w:rsidR="00CB0E04" w:rsidRPr="00230F51" w:rsidRDefault="00CB0E04" w:rsidP="008E3C23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30F51">
              <w:rPr>
                <w:rFonts w:ascii="Arial" w:hAnsi="Arial" w:cs="Arial"/>
                <w:lang w:val="es-MX"/>
              </w:rPr>
              <w:t>Clave de identificación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0338CFA7" w14:textId="77777777" w:rsidR="00CB0E04" w:rsidRPr="00230F51" w:rsidRDefault="00CB0E04" w:rsidP="008E3C23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30F51">
              <w:rPr>
                <w:rFonts w:ascii="Arial" w:hAnsi="Arial" w:cs="Arial"/>
                <w:lang w:val="es-MX"/>
              </w:rPr>
              <w:t>Nombre</w:t>
            </w:r>
          </w:p>
        </w:tc>
      </w:tr>
      <w:tr w:rsidR="00CB0E04" w:rsidRPr="00E428B4" w14:paraId="67CB4DD7" w14:textId="77777777" w:rsidTr="008E3C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BB66BC4" w14:textId="7BF30B7F" w:rsidR="00CB0E04" w:rsidRPr="00E428B4" w:rsidRDefault="00A737D0" w:rsidP="00E428B4">
            <w:pPr>
              <w:pStyle w:val="Sangradetextonormal"/>
              <w:tabs>
                <w:tab w:val="num" w:pos="1134"/>
              </w:tabs>
              <w:ind w:left="0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GC-715-01-F1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</w:tcPr>
          <w:p w14:paraId="20513E2F" w14:textId="168009D9" w:rsidR="00CB0E04" w:rsidRPr="00E428B4" w:rsidRDefault="00A737D0" w:rsidP="00A22A94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Contrato y/o Convenio</w:t>
            </w:r>
          </w:p>
        </w:tc>
      </w:tr>
    </w:tbl>
    <w:p w14:paraId="7D7616DB" w14:textId="77777777" w:rsidR="00CB0E04" w:rsidRPr="00E428B4" w:rsidRDefault="00CB0E04" w:rsidP="00CB0E04">
      <w:pPr>
        <w:pStyle w:val="Sangradetextonormal"/>
        <w:jc w:val="both"/>
        <w:rPr>
          <w:rFonts w:ascii="Arial" w:hAnsi="Arial" w:cs="Arial"/>
          <w:b/>
        </w:rPr>
      </w:pPr>
    </w:p>
    <w:p w14:paraId="3657C306" w14:textId="2E350BC3" w:rsidR="00A737D0" w:rsidRDefault="00A737D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</w:rPr>
        <w:br w:type="page"/>
      </w:r>
    </w:p>
    <w:p w14:paraId="5FE19392" w14:textId="2A93D428" w:rsidR="00CB0E04" w:rsidRPr="00230F51" w:rsidRDefault="00CB0E04" w:rsidP="006D72CF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230F51">
        <w:rPr>
          <w:rFonts w:ascii="Arial" w:hAnsi="Arial" w:cs="Arial"/>
          <w:b/>
          <w:sz w:val="22"/>
        </w:rPr>
        <w:lastRenderedPageBreak/>
        <w:t>DESCRIPCIÓN DEL PROCEDIMIENTO</w:t>
      </w:r>
    </w:p>
    <w:p w14:paraId="7F17FEF9" w14:textId="7DB58E71" w:rsidR="00E428B4" w:rsidRDefault="00E428B4" w:rsidP="00A737D0">
      <w:pPr>
        <w:pStyle w:val="Sangradetextonormal"/>
        <w:ind w:left="0"/>
        <w:jc w:val="both"/>
        <w:rPr>
          <w:rFonts w:ascii="Arial" w:hAnsi="Arial" w:cs="Arial"/>
          <w:b/>
          <w:sz w:val="22"/>
        </w:rPr>
      </w:pPr>
    </w:p>
    <w:p w14:paraId="3926724C" w14:textId="373BD4A4" w:rsidR="00A737D0" w:rsidRDefault="00FE73E0" w:rsidP="00A737D0">
      <w:pPr>
        <w:pStyle w:val="Sangradetextonormal"/>
        <w:ind w:left="0"/>
        <w:jc w:val="both"/>
        <w:rPr>
          <w:rFonts w:ascii="Arial" w:hAnsi="Arial" w:cs="Arial"/>
          <w:b/>
          <w:sz w:val="22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95A58" wp14:editId="1C196F45">
                <wp:simplePos x="0" y="0"/>
                <wp:positionH relativeFrom="column">
                  <wp:posOffset>2321433</wp:posOffset>
                </wp:positionH>
                <wp:positionV relativeFrom="paragraph">
                  <wp:posOffset>5218912</wp:posOffset>
                </wp:positionV>
                <wp:extent cx="182880" cy="131673"/>
                <wp:effectExtent l="0" t="0" r="762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8584" id="Rectángulo 5" o:spid="_x0000_s1026" style="position:absolute;margin-left:182.8pt;margin-top:410.95pt;width:14.4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" fillcolor="white [3212]" stroked="f" strokeweight="1pt"/>
            </w:pict>
          </mc:Fallback>
        </mc:AlternateContent>
      </w:r>
      <w:r w:rsidR="003F4C0E">
        <w:rPr>
          <w:rFonts w:ascii="Verdana" w:hAnsi="Verdana" w:cs="Verdana"/>
          <w:noProof/>
        </w:rPr>
        <w:drawing>
          <wp:inline distT="0" distB="0" distL="0" distR="0" wp14:anchorId="6A42597C" wp14:editId="435258FA">
            <wp:extent cx="5612130" cy="7340944"/>
            <wp:effectExtent l="0" t="0" r="7620" b="0"/>
            <wp:docPr id="4" name="Imagen 4" descr="GESTIONAR CONTR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STIONAR CONTRA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3E78" w14:textId="77777777" w:rsidR="00A737D0" w:rsidRDefault="00A737D0" w:rsidP="00B51858">
      <w:pPr>
        <w:pStyle w:val="Sangradetextonormal"/>
        <w:jc w:val="both"/>
        <w:rPr>
          <w:rFonts w:ascii="Arial" w:hAnsi="Arial" w:cs="Arial"/>
          <w:b/>
          <w:sz w:val="22"/>
        </w:rPr>
      </w:pPr>
    </w:p>
    <w:p w14:paraId="5AAF8CEF" w14:textId="0985B9B4" w:rsidR="00A737D0" w:rsidRDefault="00A737D0" w:rsidP="00A737D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Notas: </w:t>
      </w:r>
    </w:p>
    <w:p w14:paraId="51A66585" w14:textId="78355AF0" w:rsidR="00A737D0" w:rsidRPr="00A737D0" w:rsidRDefault="00A737D0" w:rsidP="00A737D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737D0">
        <w:rPr>
          <w:rFonts w:ascii="Arial" w:hAnsi="Arial" w:cs="Arial"/>
        </w:rPr>
        <w:t>En caso de correcciones al contrato y/o convenio sugeridas por el asesor jurídico, el área solicitante deberá atender dichas observaciones.</w:t>
      </w:r>
    </w:p>
    <w:p w14:paraId="2DEAA54C" w14:textId="410D8967" w:rsidR="00A737D0" w:rsidRDefault="00A737D0" w:rsidP="00A737D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737D0">
        <w:rPr>
          <w:rFonts w:ascii="Arial" w:hAnsi="Arial" w:cs="Arial"/>
        </w:rPr>
        <w:t>La validación del área de Gestión Normativa consiste en plasmar firma en contrato previo a su envío a DA.</w:t>
      </w:r>
    </w:p>
    <w:p w14:paraId="050439B7" w14:textId="3AB001A9" w:rsidR="005365A8" w:rsidRPr="00645A8D" w:rsidRDefault="005365A8" w:rsidP="005365A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645A8D">
        <w:rPr>
          <w:rFonts w:ascii="Arial" w:hAnsi="Arial" w:cs="Arial"/>
        </w:rPr>
        <w:t>En el caso de instrumentos jurídicos que sean de especial tratamiento, se analizará y se procederá a lo conducente.</w:t>
      </w:r>
    </w:p>
    <w:p w14:paraId="6BE7326F" w14:textId="38ADF7B2" w:rsidR="00CB0E04" w:rsidRPr="005365A8" w:rsidRDefault="005365A8" w:rsidP="005365A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 w:rsidRPr="005365A8">
        <w:rPr>
          <w:rFonts w:ascii="Arial" w:hAnsi="Arial" w:cs="Arial"/>
          <w:b/>
        </w:rPr>
        <w:t xml:space="preserve"> </w:t>
      </w:r>
    </w:p>
    <w:p w14:paraId="1F86C9D5" w14:textId="71F1FBE9" w:rsidR="00CB0E04" w:rsidRPr="00230F51" w:rsidRDefault="00CB0E04" w:rsidP="00CB0E0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230F51">
        <w:rPr>
          <w:rFonts w:ascii="Arial" w:hAnsi="Arial" w:cs="Arial"/>
          <w:b/>
          <w:sz w:val="22"/>
        </w:rPr>
        <w:t>HISTORIAL DE CAMBIOS</w:t>
      </w:r>
    </w:p>
    <w:p w14:paraId="6B59FCC6" w14:textId="0F1DD719" w:rsidR="00B51858" w:rsidRPr="00230F51" w:rsidRDefault="00B51858" w:rsidP="00B51858">
      <w:pPr>
        <w:pStyle w:val="Sangradetextonormal"/>
        <w:jc w:val="both"/>
        <w:rPr>
          <w:rFonts w:ascii="Arial" w:hAnsi="Arial" w:cs="Arial"/>
          <w:b/>
          <w:sz w:val="22"/>
        </w:rPr>
      </w:pPr>
    </w:p>
    <w:tbl>
      <w:tblPr>
        <w:tblStyle w:val="Listaclara-nfasis11"/>
        <w:tblW w:w="9731" w:type="dxa"/>
        <w:jc w:val="center"/>
        <w:tblLook w:val="01E0" w:firstRow="1" w:lastRow="1" w:firstColumn="1" w:lastColumn="1" w:noHBand="0" w:noVBand="0"/>
      </w:tblPr>
      <w:tblGrid>
        <w:gridCol w:w="1696"/>
        <w:gridCol w:w="1696"/>
        <w:gridCol w:w="6339"/>
      </w:tblGrid>
      <w:tr w:rsidR="00B51858" w:rsidRPr="00230F51" w14:paraId="5B341F88" w14:textId="77777777" w:rsidTr="00642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EC39CB6" w14:textId="77777777" w:rsidR="00B51858" w:rsidRPr="00230F51" w:rsidRDefault="00B51858" w:rsidP="008E3C23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30F51">
              <w:rPr>
                <w:rFonts w:ascii="Arial" w:hAnsi="Arial" w:cs="Arial"/>
                <w:lang w:val="es-MX"/>
              </w:rPr>
              <w:t>Número de versión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15FF0AC" w14:textId="77777777" w:rsidR="00B51858" w:rsidRPr="00230F51" w:rsidRDefault="00B51858" w:rsidP="008E3C23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30F51">
              <w:rPr>
                <w:rFonts w:ascii="Arial" w:hAnsi="Arial" w:cs="Arial"/>
                <w:lang w:val="es-MX"/>
              </w:rPr>
              <w:t>Fecha de la versión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39" w:type="dxa"/>
            <w:vAlign w:val="center"/>
          </w:tcPr>
          <w:p w14:paraId="48A0C861" w14:textId="77777777" w:rsidR="00B51858" w:rsidRPr="00230F51" w:rsidRDefault="00B51858" w:rsidP="008E3C23">
            <w:pPr>
              <w:pStyle w:val="Sangradetextonormal"/>
              <w:tabs>
                <w:tab w:val="num" w:pos="1134"/>
              </w:tabs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30F51">
              <w:rPr>
                <w:rFonts w:ascii="Arial" w:hAnsi="Arial" w:cs="Arial"/>
                <w:lang w:val="es-MX"/>
              </w:rPr>
              <w:t>Descripción del cambio</w:t>
            </w:r>
          </w:p>
        </w:tc>
      </w:tr>
      <w:tr w:rsidR="00B51858" w:rsidRPr="00230F51" w14:paraId="6451D180" w14:textId="77777777" w:rsidTr="00642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AA8CA1" w14:textId="77777777" w:rsidR="00B51858" w:rsidRPr="00230F51" w:rsidRDefault="00B51858" w:rsidP="001A3E8E">
            <w:pPr>
              <w:pStyle w:val="Sangradetextonormal"/>
              <w:tabs>
                <w:tab w:val="num" w:pos="1134"/>
              </w:tabs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EE1EFBB" w14:textId="77777777" w:rsidR="00B51858" w:rsidRPr="00230F51" w:rsidRDefault="00B51858" w:rsidP="001A3E8E">
            <w:pPr>
              <w:pStyle w:val="Sangradetextonormal"/>
              <w:tabs>
                <w:tab w:val="num" w:pos="1134"/>
              </w:tabs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39" w:type="dxa"/>
          </w:tcPr>
          <w:p w14:paraId="5CB69A7F" w14:textId="77777777" w:rsidR="00B51858" w:rsidRPr="00230F51" w:rsidRDefault="00B51858" w:rsidP="001A3E8E">
            <w:pPr>
              <w:pStyle w:val="Sangradetextonormal"/>
              <w:tabs>
                <w:tab w:val="num" w:pos="1134"/>
              </w:tabs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lang w:val="es-MX"/>
              </w:rPr>
            </w:pPr>
          </w:p>
        </w:tc>
      </w:tr>
    </w:tbl>
    <w:p w14:paraId="06D1835F" w14:textId="77777777" w:rsidR="00B51858" w:rsidRPr="00230F51" w:rsidRDefault="00B51858" w:rsidP="00B51858">
      <w:pPr>
        <w:pStyle w:val="Sangradetextonormal"/>
        <w:jc w:val="both"/>
        <w:rPr>
          <w:rFonts w:ascii="Arial" w:hAnsi="Arial" w:cs="Arial"/>
          <w:b/>
          <w:sz w:val="22"/>
        </w:rPr>
      </w:pPr>
    </w:p>
    <w:p w14:paraId="0574295F" w14:textId="49985B98" w:rsidR="00B51858" w:rsidRPr="00230F51" w:rsidRDefault="00B51858" w:rsidP="00CB0E04">
      <w:pPr>
        <w:pStyle w:val="Prrafodelista"/>
        <w:rPr>
          <w:rFonts w:ascii="Arial" w:hAnsi="Arial" w:cs="Arial"/>
          <w:b/>
          <w:sz w:val="22"/>
          <w:lang w:val="es-MX"/>
        </w:rPr>
      </w:pPr>
    </w:p>
    <w:p w14:paraId="557FC9AD" w14:textId="77777777" w:rsidR="00CB0E04" w:rsidRPr="00230F51" w:rsidRDefault="00CB0E04" w:rsidP="00CB0E0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230F51">
        <w:rPr>
          <w:rFonts w:ascii="Arial" w:hAnsi="Arial" w:cs="Arial"/>
          <w:b/>
          <w:sz w:val="22"/>
        </w:rPr>
        <w:t>TRANSITORIO</w:t>
      </w:r>
    </w:p>
    <w:p w14:paraId="2268D4D4" w14:textId="77777777" w:rsidR="00CB0E04" w:rsidRPr="00230F51" w:rsidRDefault="00CB0E04" w:rsidP="00CB0E04">
      <w:pPr>
        <w:pStyle w:val="Prrafodelista"/>
        <w:rPr>
          <w:rFonts w:ascii="Arial" w:hAnsi="Arial" w:cs="Arial"/>
          <w:b/>
          <w:sz w:val="22"/>
          <w:lang w:val="es-MX"/>
        </w:rPr>
      </w:pPr>
    </w:p>
    <w:p w14:paraId="0720B819" w14:textId="5C65430F" w:rsidR="00CB0E04" w:rsidRPr="00A737D0" w:rsidRDefault="00F47CDD" w:rsidP="006A0735">
      <w:pPr>
        <w:rPr>
          <w:lang w:eastAsia="es-ES"/>
        </w:rPr>
      </w:pPr>
      <w:r w:rsidRPr="00A737D0">
        <w:rPr>
          <w:rFonts w:ascii="Arial" w:hAnsi="Arial" w:cs="Arial"/>
        </w:rPr>
        <w:t>El presente procedimiento en versión 0.</w:t>
      </w:r>
    </w:p>
    <w:sectPr w:rsidR="00CB0E04" w:rsidRPr="00A737D0" w:rsidSect="00CB0E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BB9C" w14:textId="77777777" w:rsidR="00CB0E04" w:rsidRDefault="00CB0E04" w:rsidP="00CB0E04">
      <w:pPr>
        <w:spacing w:after="0" w:line="240" w:lineRule="auto"/>
      </w:pPr>
      <w:r>
        <w:separator/>
      </w:r>
    </w:p>
  </w:endnote>
  <w:endnote w:type="continuationSeparator" w:id="0">
    <w:p w14:paraId="34FA9492" w14:textId="77777777" w:rsidR="00CB0E04" w:rsidRDefault="00CB0E04" w:rsidP="00CB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857" w:type="dxa"/>
      <w:tblInd w:w="-261" w:type="dxa"/>
      <w:tblBorders>
        <w:top w:val="dashDotStroked" w:sz="24" w:space="0" w:color="3366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20"/>
      <w:gridCol w:w="3284"/>
      <w:gridCol w:w="3253"/>
    </w:tblGrid>
    <w:tr w:rsidR="006A0735" w:rsidRPr="006F547E" w14:paraId="23F49932" w14:textId="77777777" w:rsidTr="006A0735">
      <w:trPr>
        <w:trHeight w:val="226"/>
      </w:trPr>
      <w:tc>
        <w:tcPr>
          <w:tcW w:w="3320" w:type="dxa"/>
        </w:tcPr>
        <w:p w14:paraId="2959B49E" w14:textId="1786926E" w:rsidR="006A0735" w:rsidRPr="006F547E" w:rsidRDefault="00A737D0" w:rsidP="006A0735">
          <w:pPr>
            <w:pStyle w:val="Piedepgina"/>
            <w:tabs>
              <w:tab w:val="clear" w:pos="4419"/>
              <w:tab w:val="clear" w:pos="8838"/>
            </w:tabs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</w:rPr>
            <w:t>GC-715-01</w:t>
          </w:r>
        </w:p>
      </w:tc>
      <w:tc>
        <w:tcPr>
          <w:tcW w:w="3284" w:type="dxa"/>
        </w:tcPr>
        <w:p w14:paraId="7172D92D" w14:textId="77777777" w:rsidR="006A0735" w:rsidRPr="006F547E" w:rsidRDefault="006A0735" w:rsidP="006A0735">
          <w:pPr>
            <w:pStyle w:val="Piedepgina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16"/>
              <w:lang w:val="es-MX"/>
            </w:rPr>
          </w:pPr>
          <w:r w:rsidRPr="006F547E">
            <w:rPr>
              <w:rFonts w:ascii="Arial" w:hAnsi="Arial" w:cs="Arial"/>
              <w:sz w:val="16"/>
              <w:lang w:val="es-MX"/>
            </w:rPr>
            <w:t xml:space="preserve">Página </w:t>
          </w:r>
          <w:r w:rsidRPr="006F547E">
            <w:rPr>
              <w:rFonts w:ascii="Arial" w:hAnsi="Arial" w:cs="Arial"/>
              <w:sz w:val="16"/>
            </w:rPr>
            <w:fldChar w:fldCharType="begin"/>
          </w:r>
          <w:r w:rsidRPr="006F547E">
            <w:rPr>
              <w:rFonts w:ascii="Arial" w:hAnsi="Arial" w:cs="Arial"/>
              <w:sz w:val="16"/>
              <w:lang w:val="es-MX"/>
            </w:rPr>
            <w:instrText xml:space="preserve"> PAGE </w:instrText>
          </w:r>
          <w:r w:rsidRPr="006F547E">
            <w:rPr>
              <w:rFonts w:ascii="Arial" w:hAnsi="Arial" w:cs="Arial"/>
              <w:sz w:val="16"/>
            </w:rPr>
            <w:fldChar w:fldCharType="separate"/>
          </w:r>
          <w:r w:rsidR="00230F51">
            <w:rPr>
              <w:rFonts w:ascii="Arial" w:hAnsi="Arial" w:cs="Arial"/>
              <w:noProof/>
              <w:sz w:val="16"/>
              <w:lang w:val="es-MX"/>
            </w:rPr>
            <w:t>2</w:t>
          </w:r>
          <w:r w:rsidRPr="006F547E">
            <w:rPr>
              <w:rFonts w:ascii="Arial" w:hAnsi="Arial" w:cs="Arial"/>
              <w:sz w:val="16"/>
            </w:rPr>
            <w:fldChar w:fldCharType="end"/>
          </w:r>
          <w:r w:rsidRPr="006F547E">
            <w:rPr>
              <w:rFonts w:ascii="Arial" w:hAnsi="Arial" w:cs="Arial"/>
              <w:sz w:val="16"/>
              <w:lang w:val="es-MX"/>
            </w:rPr>
            <w:t xml:space="preserve"> de </w:t>
          </w:r>
          <w:r w:rsidRPr="006F547E">
            <w:rPr>
              <w:rFonts w:ascii="Arial" w:hAnsi="Arial" w:cs="Arial"/>
              <w:sz w:val="16"/>
            </w:rPr>
            <w:fldChar w:fldCharType="begin"/>
          </w:r>
          <w:r w:rsidRPr="006F547E">
            <w:rPr>
              <w:rFonts w:ascii="Arial" w:hAnsi="Arial" w:cs="Arial"/>
              <w:sz w:val="16"/>
              <w:lang w:val="es-MX"/>
            </w:rPr>
            <w:instrText xml:space="preserve"> NUMPAGES </w:instrText>
          </w:r>
          <w:r w:rsidRPr="006F547E">
            <w:rPr>
              <w:rFonts w:ascii="Arial" w:hAnsi="Arial" w:cs="Arial"/>
              <w:sz w:val="16"/>
            </w:rPr>
            <w:fldChar w:fldCharType="separate"/>
          </w:r>
          <w:r w:rsidR="00230F51">
            <w:rPr>
              <w:rFonts w:ascii="Arial" w:hAnsi="Arial" w:cs="Arial"/>
              <w:noProof/>
              <w:sz w:val="16"/>
              <w:lang w:val="es-MX"/>
            </w:rPr>
            <w:t>2</w:t>
          </w:r>
          <w:r w:rsidRPr="006F547E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253" w:type="dxa"/>
        </w:tcPr>
        <w:p w14:paraId="5E0293FF" w14:textId="0B40E28F" w:rsidR="006A0735" w:rsidRPr="006F547E" w:rsidRDefault="006A0735" w:rsidP="006A0735">
          <w:pPr>
            <w:pStyle w:val="Piedepgina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Ver.</w:t>
          </w:r>
          <w:r w:rsidR="00A737D0">
            <w:rPr>
              <w:rFonts w:ascii="Arial" w:hAnsi="Arial" w:cs="Arial"/>
              <w:sz w:val="16"/>
              <w:lang w:val="es-MX"/>
            </w:rPr>
            <w:t xml:space="preserve"> 0</w:t>
          </w:r>
          <w:r>
            <w:rPr>
              <w:rFonts w:ascii="Arial" w:hAnsi="Arial" w:cs="Arial"/>
              <w:sz w:val="16"/>
              <w:lang w:val="es-MX"/>
            </w:rPr>
            <w:t xml:space="preserve"> </w:t>
          </w:r>
        </w:p>
      </w:tc>
    </w:tr>
  </w:tbl>
  <w:p w14:paraId="73DD2AD4" w14:textId="34B1F03A" w:rsidR="00CB0E04" w:rsidRPr="006A0735" w:rsidRDefault="00CB0E04" w:rsidP="006A0735">
    <w:pPr>
      <w:pStyle w:val="Piedepgina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CB0E04" w:rsidRPr="00CB0E04" w14:paraId="5C9F0AE4" w14:textId="77777777" w:rsidTr="00A22A94">
      <w:trPr>
        <w:cantSplit/>
      </w:trPr>
      <w:tc>
        <w:tcPr>
          <w:tcW w:w="3285" w:type="dxa"/>
          <w:hideMark/>
        </w:tcPr>
        <w:p w14:paraId="16F259A0" w14:textId="10068112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Elaboró: </w:t>
          </w:r>
          <w:r w:rsidR="006F4ACB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Natalia Ruelas Gómez</w:t>
          </w:r>
        </w:p>
      </w:tc>
      <w:tc>
        <w:tcPr>
          <w:tcW w:w="3285" w:type="dxa"/>
          <w:hideMark/>
        </w:tcPr>
        <w:p w14:paraId="6A651508" w14:textId="258B2257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Revisó: </w:t>
          </w:r>
          <w:r w:rsidR="006F4ACB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Melissa Sánchez V.</w:t>
          </w:r>
        </w:p>
      </w:tc>
      <w:tc>
        <w:tcPr>
          <w:tcW w:w="3285" w:type="dxa"/>
          <w:hideMark/>
        </w:tcPr>
        <w:p w14:paraId="42E4BFCE" w14:textId="47C03200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Aprobó: </w:t>
          </w:r>
          <w:r w:rsidR="006F4ACB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Mtra. Marisela Romero</w:t>
          </w:r>
        </w:p>
      </w:tc>
    </w:tr>
    <w:tr w:rsidR="00CB0E04" w:rsidRPr="00CB0E04" w14:paraId="79C00F47" w14:textId="77777777" w:rsidTr="00A22A94">
      <w:trPr>
        <w:cantSplit/>
      </w:trPr>
      <w:tc>
        <w:tcPr>
          <w:tcW w:w="3285" w:type="dxa"/>
          <w:hideMark/>
        </w:tcPr>
        <w:p w14:paraId="5C71AA7D" w14:textId="58FD49C7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Fecha: </w:t>
          </w:r>
          <w:r w:rsidR="00AF759A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Diciembre</w:t>
          </w:r>
          <w:r w:rsidR="006F4ACB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-2022</w:t>
          </w:r>
        </w:p>
      </w:tc>
      <w:tc>
        <w:tcPr>
          <w:tcW w:w="3285" w:type="dxa"/>
          <w:hideMark/>
        </w:tcPr>
        <w:p w14:paraId="0FA65933" w14:textId="26716036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Fecha:  </w:t>
          </w:r>
          <w:r w:rsidR="00FE73E0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Julio </w:t>
          </w:r>
          <w:r w:rsidR="006F4ACB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-202</w:t>
          </w:r>
          <w:r w:rsidR="00FE73E0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3</w:t>
          </w:r>
        </w:p>
      </w:tc>
      <w:tc>
        <w:tcPr>
          <w:tcW w:w="3285" w:type="dxa"/>
          <w:hideMark/>
        </w:tcPr>
        <w:p w14:paraId="7BB8C08E" w14:textId="50D0E1FB" w:rsidR="00CB0E04" w:rsidRPr="00CB0E04" w:rsidRDefault="00CB0E04" w:rsidP="00CB0E04">
          <w:pPr>
            <w:tabs>
              <w:tab w:val="center" w:pos="4419"/>
              <w:tab w:val="right" w:pos="8838"/>
            </w:tabs>
            <w:spacing w:after="0" w:line="276" w:lineRule="auto"/>
            <w:rPr>
              <w:rFonts w:ascii="Arial" w:eastAsia="Times New Roman" w:hAnsi="Arial" w:cs="Arial"/>
              <w:color w:val="3366FF"/>
              <w:sz w:val="20"/>
              <w:szCs w:val="20"/>
              <w:lang w:val="es-ES"/>
            </w:rPr>
          </w:pPr>
          <w:r w:rsidRPr="00CB0E04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 xml:space="preserve">Fecha: </w:t>
          </w:r>
          <w:r w:rsidR="00FE73E0">
            <w:rPr>
              <w:rFonts w:ascii="Arial" w:eastAsia="Times New Roman" w:hAnsi="Arial" w:cs="Arial"/>
              <w:color w:val="3366FF"/>
              <w:sz w:val="20"/>
              <w:szCs w:val="20"/>
              <w:lang w:val="es-ES" w:eastAsia="es-ES"/>
            </w:rPr>
            <w:t>Julio-2023</w:t>
          </w:r>
        </w:p>
      </w:tc>
    </w:tr>
  </w:tbl>
  <w:p w14:paraId="0895097E" w14:textId="1B898542" w:rsidR="00CB0E04" w:rsidRPr="004003CF" w:rsidRDefault="006F4ACB" w:rsidP="004003CF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b/>
        <w:sz w:val="16"/>
        <w:szCs w:val="20"/>
        <w:lang w:eastAsia="es-ES"/>
      </w:rPr>
    </w:pPr>
    <w:r>
      <w:rPr>
        <w:rFonts w:ascii="Arial" w:eastAsia="Times New Roman" w:hAnsi="Arial" w:cs="Arial"/>
        <w:sz w:val="16"/>
        <w:szCs w:val="20"/>
        <w:lang w:eastAsia="es-ES"/>
      </w:rPr>
      <w:t>GC-715-01</w:t>
    </w:r>
    <w:r w:rsidR="00CB0E04" w:rsidRPr="00CB0E04">
      <w:rPr>
        <w:rFonts w:ascii="Arial" w:eastAsia="Times New Roman" w:hAnsi="Arial" w:cs="Arial"/>
        <w:b/>
        <w:sz w:val="16"/>
        <w:szCs w:val="20"/>
        <w:lang w:eastAsia="es-ES"/>
      </w:rPr>
      <w:tab/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t xml:space="preserve">Página </w: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begin"/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instrText xml:space="preserve"> PAGE </w:instrTex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separate"/>
    </w:r>
    <w:r w:rsidR="00230F51">
      <w:rPr>
        <w:rFonts w:ascii="Arial" w:eastAsia="Times New Roman" w:hAnsi="Arial" w:cs="Arial"/>
        <w:noProof/>
        <w:sz w:val="16"/>
        <w:szCs w:val="20"/>
        <w:lang w:eastAsia="es-ES"/>
      </w:rPr>
      <w:t>1</w: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end"/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t xml:space="preserve"> de </w: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begin"/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instrText xml:space="preserve"> NUMPAGES </w:instrTex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separate"/>
    </w:r>
    <w:r w:rsidR="00230F51">
      <w:rPr>
        <w:rFonts w:ascii="Arial" w:eastAsia="Times New Roman" w:hAnsi="Arial" w:cs="Arial"/>
        <w:noProof/>
        <w:sz w:val="16"/>
        <w:szCs w:val="20"/>
        <w:lang w:eastAsia="es-ES"/>
      </w:rPr>
      <w:t>2</w:t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fldChar w:fldCharType="end"/>
    </w:r>
    <w:r w:rsidR="00CB0E04" w:rsidRPr="00CB0E04">
      <w:rPr>
        <w:rFonts w:ascii="Arial" w:eastAsia="Times New Roman" w:hAnsi="Arial" w:cs="Arial"/>
        <w:sz w:val="16"/>
        <w:szCs w:val="20"/>
        <w:lang w:eastAsia="es-ES"/>
      </w:rPr>
      <w:tab/>
      <w:t>Ver.</w:t>
    </w:r>
    <w:r w:rsidR="009C4D02">
      <w:rPr>
        <w:rFonts w:ascii="Arial" w:eastAsia="Times New Roman" w:hAnsi="Arial" w:cs="Arial"/>
        <w:sz w:val="16"/>
        <w:szCs w:val="20"/>
        <w:lang w:eastAsia="es-ES"/>
      </w:rPr>
      <w:t xml:space="preserve"> </w:t>
    </w:r>
    <w:r w:rsidR="00CB0E04" w:rsidRPr="00CB0E04">
      <w:rPr>
        <w:rFonts w:ascii="Arial" w:eastAsia="Times New Roman" w:hAnsi="Arial" w:cs="Arial"/>
        <w:b/>
        <w:sz w:val="16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sz w:val="16"/>
        <w:szCs w:val="20"/>
        <w:lang w:eastAsia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A987" w14:textId="77777777" w:rsidR="00CB0E04" w:rsidRDefault="00CB0E04" w:rsidP="00CB0E04">
      <w:pPr>
        <w:spacing w:after="0" w:line="240" w:lineRule="auto"/>
      </w:pPr>
      <w:r>
        <w:separator/>
      </w:r>
    </w:p>
  </w:footnote>
  <w:footnote w:type="continuationSeparator" w:id="0">
    <w:p w14:paraId="50DC9B76" w14:textId="77777777" w:rsidR="00CB0E04" w:rsidRDefault="00CB0E04" w:rsidP="00CB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Ind w:w="-4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231"/>
    </w:tblGrid>
    <w:tr w:rsidR="00CB0E04" w:rsidRPr="00F223E3" w14:paraId="39D719E2" w14:textId="77777777" w:rsidTr="004003CF">
      <w:trPr>
        <w:cantSplit/>
        <w:trHeight w:val="149"/>
      </w:trPr>
      <w:tc>
        <w:tcPr>
          <w:tcW w:w="1620" w:type="dxa"/>
          <w:vMerge w:val="restart"/>
        </w:tcPr>
        <w:p w14:paraId="21BAF74D" w14:textId="77777777" w:rsidR="00CB0E04" w:rsidRDefault="00CB0E04" w:rsidP="00CB0E0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106CD3C" wp14:editId="49657C6E">
                <wp:extent cx="1000760" cy="657225"/>
                <wp:effectExtent l="0" t="0" r="0" b="9525"/>
                <wp:docPr id="6" name="Imagen 6" descr="http://intranet.ciatec.mx/archivos/formatos/LogotipoCIATEC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intranet.ciatec.mx/archivos/formatos/LogotipoCIATEC2014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76" b="20051"/>
                        <a:stretch/>
                      </pic:blipFill>
                      <pic:spPr bwMode="auto">
                        <a:xfrm>
                          <a:off x="0" y="0"/>
                          <a:ext cx="1000607" cy="65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1" w:type="dxa"/>
          <w:tcBorders>
            <w:left w:val="nil"/>
          </w:tcBorders>
          <w:vAlign w:val="center"/>
        </w:tcPr>
        <w:p w14:paraId="1CAE0D35" w14:textId="47168970" w:rsidR="00CB0E04" w:rsidRPr="00F47CDD" w:rsidRDefault="00F47CDD" w:rsidP="00CB0E04">
          <w:pPr>
            <w:pStyle w:val="Encabezado"/>
            <w:jc w:val="center"/>
            <w:rPr>
              <w:rFonts w:ascii="Arial" w:hAnsi="Arial" w:cs="Arial"/>
              <w:b/>
              <w:color w:val="0070C0"/>
              <w:sz w:val="24"/>
            </w:rPr>
          </w:pPr>
          <w:r w:rsidRPr="00F47CDD">
            <w:rPr>
              <w:rFonts w:ascii="Arial" w:hAnsi="Arial" w:cs="Arial"/>
              <w:b/>
              <w:color w:val="0070C0"/>
              <w:sz w:val="24"/>
            </w:rPr>
            <w:t>Dirección Administrativa</w:t>
          </w:r>
        </w:p>
        <w:p w14:paraId="5C3D61A0" w14:textId="77777777" w:rsidR="00CB0E04" w:rsidRPr="00F223E3" w:rsidRDefault="00CB0E04" w:rsidP="00CB0E04">
          <w:pPr>
            <w:pStyle w:val="Encabezad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B2B659" wp14:editId="7C0A56DC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31750</wp:posOffset>
                    </wp:positionV>
                    <wp:extent cx="4838700" cy="635"/>
                    <wp:effectExtent l="15875" t="16510" r="12700" b="1143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387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0973C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7.35pt;margin-top:2.5pt;width:38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" strokecolor="#5b9bd5 [3204]" strokeweight="1.5pt">
                    <v:shadow color="#868686"/>
                  </v:shape>
                </w:pict>
              </mc:Fallback>
            </mc:AlternateContent>
          </w:r>
        </w:p>
      </w:tc>
    </w:tr>
    <w:tr w:rsidR="00CB0E04" w:rsidRPr="00F223E3" w14:paraId="14AFD08E" w14:textId="77777777" w:rsidTr="004003CF">
      <w:trPr>
        <w:cantSplit/>
        <w:trHeight w:val="626"/>
      </w:trPr>
      <w:tc>
        <w:tcPr>
          <w:tcW w:w="1620" w:type="dxa"/>
          <w:vMerge/>
        </w:tcPr>
        <w:p w14:paraId="0C08B604" w14:textId="77777777" w:rsidR="00CB0E04" w:rsidRDefault="00CB0E04" w:rsidP="00CB0E04">
          <w:pPr>
            <w:pStyle w:val="Encabezado"/>
          </w:pPr>
        </w:p>
      </w:tc>
      <w:tc>
        <w:tcPr>
          <w:tcW w:w="8231" w:type="dxa"/>
          <w:tcBorders>
            <w:left w:val="nil"/>
          </w:tcBorders>
          <w:vAlign w:val="center"/>
        </w:tcPr>
        <w:p w14:paraId="453B72CC" w14:textId="7B651510" w:rsidR="00CB0E04" w:rsidRPr="00F223E3" w:rsidRDefault="00F47CDD" w:rsidP="00CB0E04">
          <w:pPr>
            <w:pStyle w:val="Encabezado"/>
            <w:jc w:val="center"/>
            <w:rPr>
              <w:rFonts w:ascii="Arial" w:hAnsi="Arial" w:cs="Arial"/>
              <w:sz w:val="26"/>
            </w:rPr>
          </w:pPr>
          <w:r w:rsidRPr="00137163">
            <w:rPr>
              <w:rFonts w:ascii="Arial" w:hAnsi="Arial" w:cs="Arial"/>
              <w:b/>
              <w:color w:val="0070C0"/>
              <w:sz w:val="24"/>
            </w:rPr>
            <w:t>Revisar y Validar contratos y/o convenios</w:t>
          </w:r>
        </w:p>
      </w:tc>
    </w:tr>
  </w:tbl>
  <w:p w14:paraId="37E0A643" w14:textId="77777777" w:rsidR="00CB0E04" w:rsidRPr="004003CF" w:rsidRDefault="00CB0E0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Ind w:w="-4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231"/>
    </w:tblGrid>
    <w:tr w:rsidR="00CB0E04" w:rsidRPr="00F223E3" w14:paraId="0ED345D7" w14:textId="77777777" w:rsidTr="004003CF">
      <w:trPr>
        <w:cantSplit/>
        <w:trHeight w:val="149"/>
      </w:trPr>
      <w:tc>
        <w:tcPr>
          <w:tcW w:w="1620" w:type="dxa"/>
          <w:vMerge w:val="restart"/>
        </w:tcPr>
        <w:p w14:paraId="359AFF77" w14:textId="77777777" w:rsidR="00CB0E04" w:rsidRDefault="00CB0E04" w:rsidP="00CB0E0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33B330BB" wp14:editId="3A772771">
                <wp:extent cx="1000760" cy="657225"/>
                <wp:effectExtent l="0" t="0" r="8890" b="9525"/>
                <wp:docPr id="7" name="Imagen 7" descr="http://intranet.ciatec.mx/archivos/formatos/LogotipoCIATEC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intranet.ciatec.mx/archivos/formatos/LogotipoCIATEC2014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25" b="21002"/>
                        <a:stretch/>
                      </pic:blipFill>
                      <pic:spPr bwMode="auto">
                        <a:xfrm>
                          <a:off x="0" y="0"/>
                          <a:ext cx="1000607" cy="65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1" w:type="dxa"/>
          <w:tcBorders>
            <w:left w:val="nil"/>
          </w:tcBorders>
          <w:vAlign w:val="center"/>
        </w:tcPr>
        <w:p w14:paraId="1647543F" w14:textId="3AAB4A42" w:rsidR="00CB0E04" w:rsidRPr="00F223E3" w:rsidRDefault="006F4ACB" w:rsidP="00CB0E04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Dirección Administrativa</w:t>
          </w:r>
        </w:p>
        <w:p w14:paraId="4977AA76" w14:textId="77777777" w:rsidR="00CB0E04" w:rsidRPr="00F223E3" w:rsidRDefault="00CB0E04" w:rsidP="00CB0E04">
          <w:pPr>
            <w:pStyle w:val="Encabezad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94C3BE" wp14:editId="782625AA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31750</wp:posOffset>
                    </wp:positionV>
                    <wp:extent cx="4838700" cy="635"/>
                    <wp:effectExtent l="15875" t="16510" r="12700" b="11430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387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5F272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7.35pt;margin-top:2.5pt;width:38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" strokecolor="#5b9bd5 [3204]" strokeweight="1.5pt">
                    <v:shadow color="#868686"/>
                  </v:shape>
                </w:pict>
              </mc:Fallback>
            </mc:AlternateContent>
          </w:r>
        </w:p>
      </w:tc>
    </w:tr>
    <w:tr w:rsidR="00CB0E04" w:rsidRPr="00F223E3" w14:paraId="6B79BBF4" w14:textId="77777777" w:rsidTr="004003CF">
      <w:trPr>
        <w:cantSplit/>
        <w:trHeight w:val="626"/>
      </w:trPr>
      <w:tc>
        <w:tcPr>
          <w:tcW w:w="1620" w:type="dxa"/>
          <w:vMerge/>
        </w:tcPr>
        <w:p w14:paraId="5A2AFBD5" w14:textId="77777777" w:rsidR="00CB0E04" w:rsidRDefault="00CB0E04" w:rsidP="00CB0E04">
          <w:pPr>
            <w:pStyle w:val="Encabezado"/>
          </w:pPr>
        </w:p>
      </w:tc>
      <w:tc>
        <w:tcPr>
          <w:tcW w:w="8231" w:type="dxa"/>
          <w:tcBorders>
            <w:left w:val="nil"/>
          </w:tcBorders>
          <w:vAlign w:val="center"/>
        </w:tcPr>
        <w:p w14:paraId="3E0BF318" w14:textId="5CDA52FB" w:rsidR="00CB0E04" w:rsidRPr="00F223E3" w:rsidRDefault="00A46893" w:rsidP="00CB0E04">
          <w:pPr>
            <w:pStyle w:val="Encabezado"/>
            <w:jc w:val="center"/>
            <w:rPr>
              <w:rFonts w:ascii="Arial" w:hAnsi="Arial" w:cs="Arial"/>
              <w:sz w:val="26"/>
            </w:rPr>
          </w:pPr>
          <w:r w:rsidRPr="00A737D0">
            <w:rPr>
              <w:rFonts w:ascii="Arial" w:hAnsi="Arial" w:cs="Arial"/>
              <w:b/>
              <w:sz w:val="24"/>
            </w:rPr>
            <w:t xml:space="preserve">Revisar y </w:t>
          </w:r>
          <w:r w:rsidR="00A737D0" w:rsidRPr="00A737D0">
            <w:rPr>
              <w:rFonts w:ascii="Arial" w:hAnsi="Arial" w:cs="Arial"/>
              <w:b/>
              <w:sz w:val="24"/>
            </w:rPr>
            <w:t>v</w:t>
          </w:r>
          <w:r w:rsidRPr="00A737D0">
            <w:rPr>
              <w:rFonts w:ascii="Arial" w:hAnsi="Arial" w:cs="Arial"/>
              <w:b/>
              <w:sz w:val="24"/>
            </w:rPr>
            <w:t>alidar contratos y/o convenios</w:t>
          </w:r>
        </w:p>
      </w:tc>
    </w:tr>
  </w:tbl>
  <w:p w14:paraId="382C707C" w14:textId="77777777" w:rsidR="00CB0E04" w:rsidRPr="004003CF" w:rsidRDefault="00CB0E0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E9B"/>
    <w:multiLevelType w:val="multilevel"/>
    <w:tmpl w:val="BBB49B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3D7027F2"/>
    <w:multiLevelType w:val="hybridMultilevel"/>
    <w:tmpl w:val="2FD8D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D2A"/>
    <w:multiLevelType w:val="hybridMultilevel"/>
    <w:tmpl w:val="192E688A"/>
    <w:lvl w:ilvl="0" w:tplc="E760F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04"/>
    <w:rsid w:val="000534EA"/>
    <w:rsid w:val="000D6E1D"/>
    <w:rsid w:val="00137163"/>
    <w:rsid w:val="001B01A2"/>
    <w:rsid w:val="00230F51"/>
    <w:rsid w:val="003F4C0E"/>
    <w:rsid w:val="004003CF"/>
    <w:rsid w:val="00497A6D"/>
    <w:rsid w:val="004B23E1"/>
    <w:rsid w:val="004E11B4"/>
    <w:rsid w:val="005208A4"/>
    <w:rsid w:val="0053318A"/>
    <w:rsid w:val="005365A8"/>
    <w:rsid w:val="005422A4"/>
    <w:rsid w:val="005A0551"/>
    <w:rsid w:val="005D57D9"/>
    <w:rsid w:val="00636F46"/>
    <w:rsid w:val="0064242F"/>
    <w:rsid w:val="00643C8C"/>
    <w:rsid w:val="00645A8D"/>
    <w:rsid w:val="006A0735"/>
    <w:rsid w:val="006F4ACB"/>
    <w:rsid w:val="00732EDD"/>
    <w:rsid w:val="008E3C23"/>
    <w:rsid w:val="009C4B4E"/>
    <w:rsid w:val="009C4D02"/>
    <w:rsid w:val="00A46893"/>
    <w:rsid w:val="00A737D0"/>
    <w:rsid w:val="00AF759A"/>
    <w:rsid w:val="00B17CC2"/>
    <w:rsid w:val="00B42C57"/>
    <w:rsid w:val="00B51858"/>
    <w:rsid w:val="00BE0B89"/>
    <w:rsid w:val="00CB0E04"/>
    <w:rsid w:val="00DE33E6"/>
    <w:rsid w:val="00E428B4"/>
    <w:rsid w:val="00F025D1"/>
    <w:rsid w:val="00F47CD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1BE94E"/>
  <w15:chartTrackingRefBased/>
  <w15:docId w15:val="{4BA675B3-84E1-4429-8230-1E0DB1A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E04"/>
  </w:style>
  <w:style w:type="paragraph" w:styleId="Piedepgina">
    <w:name w:val="footer"/>
    <w:basedOn w:val="Normal"/>
    <w:link w:val="PiedepginaCar"/>
    <w:uiPriority w:val="99"/>
    <w:unhideWhenUsed/>
    <w:rsid w:val="00CB0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04"/>
  </w:style>
  <w:style w:type="paragraph" w:styleId="Sangradetextonormal">
    <w:name w:val="Body Text Indent"/>
    <w:basedOn w:val="Normal"/>
    <w:link w:val="SangradetextonormalCar"/>
    <w:rsid w:val="00CB0E04"/>
    <w:pPr>
      <w:spacing w:after="0" w:line="240" w:lineRule="auto"/>
      <w:ind w:left="705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B0E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B0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Listaclara-nfasis1">
    <w:name w:val="Light List Accent 1"/>
    <w:basedOn w:val="Tablanormal"/>
    <w:uiPriority w:val="61"/>
    <w:rsid w:val="00CB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E11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1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1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1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1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1B4"/>
    <w:rPr>
      <w:rFonts w:ascii="Segoe UI" w:hAnsi="Segoe UI" w:cs="Segoe UI"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B5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aconcuadrcula">
    <w:name w:val="Table Grid"/>
    <w:basedOn w:val="Tablanormal"/>
    <w:uiPriority w:val="59"/>
    <w:rsid w:val="006A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Apoyo Coordinación SGC pa_CSGC_1</dc:creator>
  <cp:keywords/>
  <dc:description/>
  <cp:lastModifiedBy>Natalia Carolina Ruelas Gómez</cp:lastModifiedBy>
  <cp:revision>3</cp:revision>
  <cp:lastPrinted>2023-08-24T15:51:00Z</cp:lastPrinted>
  <dcterms:created xsi:type="dcterms:W3CDTF">2023-08-24T18:21:00Z</dcterms:created>
  <dcterms:modified xsi:type="dcterms:W3CDTF">2023-08-31T18:58:00Z</dcterms:modified>
</cp:coreProperties>
</file>